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41" w:rsidRPr="00345EAA" w:rsidRDefault="00D10CDA" w:rsidP="00385153">
      <w:pPr>
        <w:jc w:val="center"/>
      </w:pPr>
      <w:r w:rsidRPr="00345EAA">
        <w:t>УПРАВЛЕНИЕ</w:t>
      </w:r>
      <w:r w:rsidR="00817F41" w:rsidRPr="00345EAA">
        <w:t xml:space="preserve"> КУЛЬТУРЫ МОГИЛЁВСКОГО ГОРИСПОЛКОМА</w:t>
      </w:r>
    </w:p>
    <w:p w:rsidR="00B020E9" w:rsidRPr="00345EAA" w:rsidRDefault="0050597D" w:rsidP="00385153">
      <w:pPr>
        <w:jc w:val="center"/>
        <w:rPr>
          <w:lang w:val="be-BY"/>
        </w:rPr>
      </w:pPr>
      <w:r w:rsidRPr="00345EAA">
        <w:t xml:space="preserve">УК </w:t>
      </w:r>
      <w:r w:rsidR="00817F41" w:rsidRPr="00345EAA">
        <w:t>«МУЗЕЙ ИСТОРИИ МОГИЛЁВА»</w:t>
      </w:r>
    </w:p>
    <w:p w:rsidR="00817F41" w:rsidRPr="00345EAA" w:rsidRDefault="00817F41" w:rsidP="00817F41">
      <w:pPr>
        <w:jc w:val="center"/>
        <w:rPr>
          <w:lang w:val="be-BY"/>
        </w:rPr>
      </w:pPr>
    </w:p>
    <w:p w:rsidR="00431109" w:rsidRPr="00345EAA" w:rsidRDefault="00817F41" w:rsidP="00817F41">
      <w:pPr>
        <w:jc w:val="center"/>
        <w:rPr>
          <w:b/>
          <w:lang w:val="be-BY"/>
        </w:rPr>
      </w:pPr>
      <w:r w:rsidRPr="00345EAA">
        <w:rPr>
          <w:b/>
          <w:lang w:val="be-BY"/>
        </w:rPr>
        <w:t>ИНФОРМАЦИОННОЕ СООБЩЕНИЕ</w:t>
      </w:r>
    </w:p>
    <w:p w:rsidR="00431109" w:rsidRPr="00345EAA" w:rsidRDefault="00431109">
      <w:pPr>
        <w:rPr>
          <w:lang w:val="be-BY"/>
        </w:rPr>
      </w:pPr>
    </w:p>
    <w:p w:rsidR="001F6978" w:rsidRPr="00345EAA" w:rsidRDefault="00817F41" w:rsidP="00CF0FC1">
      <w:pPr>
        <w:ind w:firstLine="708"/>
        <w:rPr>
          <w:lang w:val="be-BY"/>
        </w:rPr>
      </w:pPr>
      <w:r w:rsidRPr="00345EAA">
        <w:rPr>
          <w:lang w:val="be-BY"/>
        </w:rPr>
        <w:t>УВАЖАЕМЫЕ КОЛЛЕГИ</w:t>
      </w:r>
      <w:r w:rsidR="001F6978" w:rsidRPr="00345EAA">
        <w:rPr>
          <w:lang w:val="be-BY"/>
        </w:rPr>
        <w:t>!</w:t>
      </w:r>
    </w:p>
    <w:p w:rsidR="001B4254" w:rsidRDefault="00817F41" w:rsidP="00CF0FC1">
      <w:pPr>
        <w:ind w:firstLine="708"/>
        <w:rPr>
          <w:lang w:val="be-BY"/>
        </w:rPr>
      </w:pPr>
      <w:r w:rsidRPr="00345EAA">
        <w:rPr>
          <w:lang w:val="be-BY"/>
        </w:rPr>
        <w:t>Приглашаем Вас принять участие в работе</w:t>
      </w:r>
      <w:r w:rsidR="001F6978" w:rsidRPr="00345EAA">
        <w:rPr>
          <w:lang w:val="be-BY"/>
        </w:rPr>
        <w:t xml:space="preserve"> </w:t>
      </w:r>
      <w:r w:rsidR="006E1B3F">
        <w:rPr>
          <w:lang w:val="be-BY"/>
        </w:rPr>
        <w:t>ХІІ</w:t>
      </w:r>
      <w:r w:rsidR="001F6978" w:rsidRPr="00345EAA">
        <w:rPr>
          <w:lang w:val="be-BY"/>
        </w:rPr>
        <w:t xml:space="preserve"> </w:t>
      </w:r>
      <w:r w:rsidRPr="00345EAA">
        <w:rPr>
          <w:lang w:val="be-BY"/>
        </w:rPr>
        <w:t>Международной научно</w:t>
      </w:r>
      <w:r w:rsidR="00D10CDA" w:rsidRPr="00345EAA">
        <w:rPr>
          <w:lang w:val="be-BY"/>
        </w:rPr>
        <w:t>-практической</w:t>
      </w:r>
      <w:r w:rsidRPr="00345EAA">
        <w:rPr>
          <w:lang w:val="be-BY"/>
        </w:rPr>
        <w:t xml:space="preserve"> конференции</w:t>
      </w:r>
      <w:r w:rsidR="00E26350" w:rsidRPr="00345EAA">
        <w:rPr>
          <w:lang w:val="be-BY"/>
        </w:rPr>
        <w:t xml:space="preserve"> “</w:t>
      </w:r>
      <w:r w:rsidRPr="00345EAA">
        <w:rPr>
          <w:lang w:val="be-BY"/>
        </w:rPr>
        <w:t>История Могилёва: прошлое и современность”</w:t>
      </w:r>
      <w:r w:rsidR="00A832E6" w:rsidRPr="00345EAA">
        <w:rPr>
          <w:lang w:val="be-BY"/>
        </w:rPr>
        <w:t xml:space="preserve">, </w:t>
      </w:r>
      <w:r w:rsidRPr="00345EAA">
        <w:rPr>
          <w:lang w:val="be-BY"/>
        </w:rPr>
        <w:t xml:space="preserve">посвящённой </w:t>
      </w:r>
      <w:r w:rsidR="006E1B3F">
        <w:rPr>
          <w:lang w:val="be-BY"/>
        </w:rPr>
        <w:t xml:space="preserve"> 80-летию героической обороны </w:t>
      </w:r>
      <w:r w:rsidR="00405F8F">
        <w:rPr>
          <w:lang w:val="be-BY"/>
        </w:rPr>
        <w:t xml:space="preserve"> Могилё</w:t>
      </w:r>
      <w:r w:rsidR="003D5018">
        <w:rPr>
          <w:lang w:val="be-BY"/>
        </w:rPr>
        <w:t>ва во время Великой Отечественной войны</w:t>
      </w:r>
      <w:r w:rsidR="0002374A">
        <w:rPr>
          <w:lang w:val="be-BY"/>
        </w:rPr>
        <w:t>, которая запланирована к проведению</w:t>
      </w:r>
      <w:r w:rsidRPr="00345EAA">
        <w:rPr>
          <w:lang w:val="be-BY"/>
        </w:rPr>
        <w:t xml:space="preserve"> </w:t>
      </w:r>
      <w:r w:rsidR="006E1B3F">
        <w:rPr>
          <w:b/>
          <w:lang w:val="be-BY"/>
        </w:rPr>
        <w:t>25</w:t>
      </w:r>
      <w:r w:rsidR="009E575F">
        <w:rPr>
          <w:b/>
          <w:lang w:val="be-BY"/>
        </w:rPr>
        <w:t xml:space="preserve"> - </w:t>
      </w:r>
      <w:r w:rsidR="006E1B3F">
        <w:rPr>
          <w:b/>
          <w:lang w:val="be-BY"/>
        </w:rPr>
        <w:t>26</w:t>
      </w:r>
      <w:r w:rsidR="0050597D" w:rsidRPr="00345EAA">
        <w:rPr>
          <w:b/>
          <w:lang w:val="be-BY"/>
        </w:rPr>
        <w:t xml:space="preserve"> </w:t>
      </w:r>
      <w:r w:rsidR="009E575F">
        <w:rPr>
          <w:b/>
          <w:lang w:val="be-BY"/>
        </w:rPr>
        <w:t>июня</w:t>
      </w:r>
      <w:r w:rsidR="006E1B3F">
        <w:rPr>
          <w:b/>
          <w:lang w:val="be-BY"/>
        </w:rPr>
        <w:t xml:space="preserve"> 2021</w:t>
      </w:r>
      <w:r w:rsidRPr="00345EAA">
        <w:rPr>
          <w:b/>
          <w:lang w:val="be-BY"/>
        </w:rPr>
        <w:t xml:space="preserve"> года в г. Могилёве</w:t>
      </w:r>
      <w:r w:rsidRPr="00345EAA">
        <w:rPr>
          <w:lang w:val="be-BY"/>
        </w:rPr>
        <w:t>.</w:t>
      </w:r>
    </w:p>
    <w:p w:rsidR="009E575F" w:rsidRPr="00345EAA" w:rsidRDefault="009E575F" w:rsidP="00CF0FC1">
      <w:pPr>
        <w:ind w:firstLine="708"/>
        <w:rPr>
          <w:b/>
          <w:lang w:val="be-BY"/>
        </w:rPr>
      </w:pPr>
    </w:p>
    <w:p w:rsidR="001B4254" w:rsidRDefault="00817F41" w:rsidP="00DA06F9">
      <w:pPr>
        <w:ind w:firstLine="705"/>
        <w:rPr>
          <w:lang w:val="be-BY"/>
        </w:rPr>
      </w:pPr>
      <w:r w:rsidRPr="00345EAA">
        <w:rPr>
          <w:lang w:val="be-BY"/>
        </w:rPr>
        <w:t>Проблемное поле конференции:</w:t>
      </w:r>
    </w:p>
    <w:p w:rsidR="00877E2D" w:rsidRPr="00877E2D" w:rsidRDefault="00877E2D" w:rsidP="00DA06F9">
      <w:pPr>
        <w:ind w:firstLine="705"/>
      </w:pPr>
    </w:p>
    <w:p w:rsidR="0050597D" w:rsidRPr="00345EAA" w:rsidRDefault="0050597D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Древняя история и а</w:t>
      </w:r>
      <w:bookmarkStart w:id="0" w:name="_GoBack"/>
      <w:bookmarkEnd w:id="0"/>
      <w:r w:rsidRPr="00345EAA">
        <w:rPr>
          <w:lang w:val="be-BY"/>
        </w:rPr>
        <w:t>рхеология Верхнего Поднепровья и Посожья.</w:t>
      </w:r>
    </w:p>
    <w:p w:rsidR="00CA3438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Социально-экономическая</w:t>
      </w:r>
      <w:r w:rsidR="000124F1">
        <w:rPr>
          <w:lang w:val="be-BY"/>
        </w:rPr>
        <w:t>,</w:t>
      </w:r>
      <w:r w:rsidRPr="00345EAA">
        <w:rPr>
          <w:lang w:val="be-BY"/>
        </w:rPr>
        <w:t xml:space="preserve"> политическая история </w:t>
      </w:r>
      <w:r w:rsidR="003D5018">
        <w:rPr>
          <w:lang w:val="be-BY"/>
        </w:rPr>
        <w:t xml:space="preserve">и современность </w:t>
      </w:r>
      <w:r w:rsidRPr="00345EAA">
        <w:rPr>
          <w:lang w:val="be-BY"/>
        </w:rPr>
        <w:t>региона</w:t>
      </w:r>
      <w:r w:rsidR="00B40B6F" w:rsidRPr="00345EAA">
        <w:rPr>
          <w:lang w:val="be-BY"/>
        </w:rPr>
        <w:t>.</w:t>
      </w:r>
    </w:p>
    <w:p w:rsidR="005A5D03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Военная история. Человек на войне: повседневность и культурные образы</w:t>
      </w:r>
      <w:r w:rsidR="00B40B6F" w:rsidRPr="00345EAA">
        <w:rPr>
          <w:lang w:val="be-BY"/>
        </w:rPr>
        <w:t>.</w:t>
      </w:r>
    </w:p>
    <w:p w:rsidR="006E1B3F" w:rsidRPr="00345EAA" w:rsidRDefault="006E1B3F" w:rsidP="00CA3438">
      <w:pPr>
        <w:numPr>
          <w:ilvl w:val="0"/>
          <w:numId w:val="2"/>
        </w:numPr>
        <w:rPr>
          <w:lang w:val="be-BY"/>
        </w:rPr>
      </w:pPr>
      <w:r>
        <w:rPr>
          <w:lang w:val="be-BY"/>
        </w:rPr>
        <w:t xml:space="preserve">Героическая </w:t>
      </w:r>
      <w:r w:rsidR="00305B03">
        <w:rPr>
          <w:lang w:val="be-BY"/>
        </w:rPr>
        <w:t>оборона Могилёва летом 1941 года. События Великой Отечественной войны и освобождение Могилёвщины.</w:t>
      </w:r>
    </w:p>
    <w:p w:rsidR="00D10CDA" w:rsidRPr="00345EAA" w:rsidRDefault="00D10C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Могилёв и Могилёвщина в событиях 1917</w:t>
      </w:r>
      <w:r w:rsidR="0050096A">
        <w:rPr>
          <w:lang w:val="be-BY"/>
        </w:rPr>
        <w:t>-1919</w:t>
      </w:r>
      <w:r w:rsidRPr="00345EAA">
        <w:rPr>
          <w:lang w:val="be-BY"/>
        </w:rPr>
        <w:t xml:space="preserve"> </w:t>
      </w:r>
      <w:r w:rsidR="0050096A">
        <w:rPr>
          <w:lang w:val="be-BY"/>
        </w:rPr>
        <w:t>г</w:t>
      </w:r>
      <w:r w:rsidRPr="00345EAA">
        <w:rPr>
          <w:lang w:val="be-BY"/>
        </w:rPr>
        <w:t xml:space="preserve">г. 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Конфессиональные процессы на Могилёвщине</w:t>
      </w:r>
      <w:r w:rsidR="005A5D03" w:rsidRPr="00345EAA">
        <w:rPr>
          <w:lang w:val="be-BY"/>
        </w:rPr>
        <w:t>.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Из истории развития общественно-политической, правовой и философской мысли</w:t>
      </w:r>
      <w:r w:rsidR="005A5D03" w:rsidRPr="00345EAA">
        <w:rPr>
          <w:lang w:val="be-BY"/>
        </w:rPr>
        <w:t>.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Духовные традиции: литература и искусство</w:t>
      </w:r>
      <w:r w:rsidR="005A5D03" w:rsidRPr="00345EAA">
        <w:rPr>
          <w:lang w:val="be-BY"/>
        </w:rPr>
        <w:t>.</w:t>
      </w:r>
    </w:p>
    <w:p w:rsidR="004913D6" w:rsidRPr="00345EAA" w:rsidRDefault="007875DA" w:rsidP="004913D6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Особенности материальной культуры региона</w:t>
      </w:r>
      <w:r w:rsidR="005A5D03" w:rsidRPr="00345EAA">
        <w:rPr>
          <w:lang w:val="be-BY"/>
        </w:rPr>
        <w:t>.</w:t>
      </w:r>
      <w:r w:rsidR="004913D6" w:rsidRPr="00345EAA">
        <w:rPr>
          <w:lang w:val="be-BY"/>
        </w:rPr>
        <w:t xml:space="preserve"> </w:t>
      </w:r>
    </w:p>
    <w:p w:rsidR="005A5D03" w:rsidRPr="00345EAA" w:rsidRDefault="007875DA" w:rsidP="004913D6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Слова и вещи</w:t>
      </w:r>
      <w:r w:rsidR="004913D6" w:rsidRPr="00345EAA">
        <w:rPr>
          <w:lang w:val="be-BY"/>
        </w:rPr>
        <w:t xml:space="preserve">: </w:t>
      </w:r>
      <w:r w:rsidRPr="00345EAA">
        <w:rPr>
          <w:lang w:val="be-BY"/>
        </w:rPr>
        <w:t>артефакт и культурные контексты артефакта</w:t>
      </w:r>
      <w:r w:rsidR="004913D6" w:rsidRPr="00345EAA">
        <w:rPr>
          <w:lang w:val="be-BY"/>
        </w:rPr>
        <w:t>.</w:t>
      </w:r>
    </w:p>
    <w:p w:rsidR="00B40B6F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Традиции образования, воспитания и науки</w:t>
      </w:r>
      <w:r w:rsidR="005A5D03" w:rsidRPr="00345EAA">
        <w:rPr>
          <w:lang w:val="be-BY"/>
        </w:rPr>
        <w:t>.</w:t>
      </w:r>
    </w:p>
    <w:p w:rsidR="00D10CDA" w:rsidRPr="00345EAA" w:rsidRDefault="00D10C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Музей в современном обществе.</w:t>
      </w:r>
      <w:r w:rsidR="00877E2D">
        <w:rPr>
          <w:lang w:val="be-BY"/>
        </w:rPr>
        <w:t xml:space="preserve"> Музейные ретроспективы и перспективы Могилева.</w:t>
      </w:r>
    </w:p>
    <w:p w:rsidR="00B40B6F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Проблемы источниковедения, археологии и историографии региона</w:t>
      </w:r>
      <w:r w:rsidR="00B40B6F" w:rsidRPr="00345EAA">
        <w:rPr>
          <w:lang w:val="be-BY"/>
        </w:rPr>
        <w:t>.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Образ Могилёва в культурных дискурсах зарубежья</w:t>
      </w:r>
      <w:r w:rsidR="00B40B6F" w:rsidRPr="00345EAA">
        <w:rPr>
          <w:lang w:val="be-BY"/>
        </w:rPr>
        <w:t>.</w:t>
      </w:r>
      <w:r w:rsidR="001B0DDF">
        <w:rPr>
          <w:lang w:val="be-BY"/>
        </w:rPr>
        <w:t xml:space="preserve"> Связи Могилёва с городами-побратимами и городами-</w:t>
      </w:r>
      <w:r w:rsidR="00305B03">
        <w:rPr>
          <w:lang w:val="be-BY"/>
        </w:rPr>
        <w:t>партнёрами.</w:t>
      </w:r>
    </w:p>
    <w:p w:rsidR="0050597D" w:rsidRPr="00345EAA" w:rsidRDefault="0050597D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Могилёв в контексте урбанистических процессов.</w:t>
      </w:r>
    </w:p>
    <w:p w:rsidR="00B40B6F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Известные могилевчане</w:t>
      </w:r>
      <w:r w:rsidR="00B40B6F" w:rsidRPr="00345EAA">
        <w:rPr>
          <w:lang w:val="be-BY"/>
        </w:rPr>
        <w:t>.</w:t>
      </w:r>
    </w:p>
    <w:p w:rsidR="00D10CDA" w:rsidRPr="00345EAA" w:rsidRDefault="00D10CDA" w:rsidP="00D10CDA">
      <w:pPr>
        <w:ind w:left="1065"/>
        <w:rPr>
          <w:lang w:val="be-BY"/>
        </w:rPr>
      </w:pPr>
    </w:p>
    <w:p w:rsidR="00A832E6" w:rsidRDefault="007875DA" w:rsidP="00A832E6">
      <w:pPr>
        <w:ind w:firstLine="708"/>
        <w:rPr>
          <w:b/>
          <w:lang w:val="be-BY"/>
        </w:rPr>
      </w:pPr>
      <w:r w:rsidRPr="00345EAA">
        <w:rPr>
          <w:b/>
          <w:lang w:val="be-BY"/>
        </w:rPr>
        <w:t>Сборник материалов конференции будет издан до начала конференции за счёт организаторов конференции</w:t>
      </w:r>
      <w:r w:rsidR="00A832E6" w:rsidRPr="00345EAA">
        <w:rPr>
          <w:b/>
          <w:lang w:val="be-BY"/>
        </w:rPr>
        <w:t>.</w:t>
      </w:r>
      <w:r w:rsidR="00DC6F72" w:rsidRPr="00345EAA">
        <w:rPr>
          <w:b/>
          <w:lang w:val="be-BY"/>
        </w:rPr>
        <w:t xml:space="preserve"> Участие в конференции бесплатное.</w:t>
      </w:r>
      <w:r w:rsidR="00862446">
        <w:rPr>
          <w:b/>
          <w:lang w:val="be-BY"/>
        </w:rPr>
        <w:t xml:space="preserve"> Проезд участников конференции, их проживание и питание оплачивает командирующая сторона.</w:t>
      </w:r>
    </w:p>
    <w:p w:rsidR="00862446" w:rsidRPr="00345EAA" w:rsidRDefault="00862446" w:rsidP="00A832E6">
      <w:pPr>
        <w:ind w:firstLine="708"/>
        <w:rPr>
          <w:b/>
        </w:rPr>
      </w:pPr>
    </w:p>
    <w:p w:rsidR="00CF0FC1" w:rsidRPr="00345EAA" w:rsidRDefault="007875DA" w:rsidP="00DA06F9">
      <w:pPr>
        <w:ind w:firstLine="705"/>
        <w:rPr>
          <w:lang w:val="be-BY"/>
        </w:rPr>
      </w:pPr>
      <w:r w:rsidRPr="00345EAA">
        <w:rPr>
          <w:lang w:val="be-BY"/>
        </w:rPr>
        <w:t>Рабочие языки конференции: белорусский, русский.</w:t>
      </w:r>
    </w:p>
    <w:p w:rsidR="00862446" w:rsidRDefault="00862446" w:rsidP="00DA06F9">
      <w:pPr>
        <w:ind w:firstLine="708"/>
        <w:rPr>
          <w:lang w:val="be-BY"/>
        </w:rPr>
      </w:pPr>
    </w:p>
    <w:p w:rsidR="009B56CE" w:rsidRPr="00345EAA" w:rsidRDefault="00F64916" w:rsidP="00DA06F9">
      <w:pPr>
        <w:ind w:firstLine="708"/>
        <w:rPr>
          <w:lang w:val="be-BY"/>
        </w:rPr>
      </w:pPr>
      <w:r w:rsidRPr="00877E2D">
        <w:rPr>
          <w:lang w:val="be-BY"/>
        </w:rPr>
        <w:t xml:space="preserve">Для участия в конференции необходимо до </w:t>
      </w:r>
      <w:r w:rsidR="00305B03">
        <w:rPr>
          <w:b/>
          <w:lang w:val="be-BY"/>
        </w:rPr>
        <w:t>21</w:t>
      </w:r>
      <w:r w:rsidRPr="00877E2D">
        <w:rPr>
          <w:b/>
          <w:lang w:val="be-BY"/>
        </w:rPr>
        <w:t xml:space="preserve"> </w:t>
      </w:r>
      <w:r w:rsidR="003D5018">
        <w:rPr>
          <w:b/>
          <w:lang w:val="be-BY"/>
        </w:rPr>
        <w:t>мая</w:t>
      </w:r>
      <w:r w:rsidR="00305B03">
        <w:rPr>
          <w:b/>
          <w:lang w:val="be-BY"/>
        </w:rPr>
        <w:t xml:space="preserve"> 2021</w:t>
      </w:r>
      <w:r w:rsidRPr="00877E2D">
        <w:rPr>
          <w:b/>
          <w:lang w:val="be-BY"/>
        </w:rPr>
        <w:t xml:space="preserve"> г.</w:t>
      </w:r>
      <w:r w:rsidRPr="00877E2D">
        <w:rPr>
          <w:lang w:val="be-BY"/>
        </w:rPr>
        <w:t xml:space="preserve"> подать материалы</w:t>
      </w:r>
      <w:r w:rsidRPr="00345EAA">
        <w:rPr>
          <w:lang w:val="be-BY"/>
        </w:rPr>
        <w:t xml:space="preserve"> докладов (в электронном варианте) и заявку в оргкомитет. В заявке указываются: фамилия, имя, место работы (учёбы), должность, учёная степень и звание, тема доклада, почтовый и электронный адрес, номер телефона</w:t>
      </w:r>
      <w:r w:rsidR="009B56CE" w:rsidRPr="00345EAA">
        <w:rPr>
          <w:lang w:val="be-BY"/>
        </w:rPr>
        <w:t>.</w:t>
      </w:r>
    </w:p>
    <w:p w:rsidR="00DD1045" w:rsidRPr="009E575F" w:rsidRDefault="00F64916" w:rsidP="00DA06F9">
      <w:pPr>
        <w:ind w:firstLine="708"/>
      </w:pPr>
      <w:r w:rsidRPr="00345EAA">
        <w:rPr>
          <w:lang w:val="be-BY"/>
        </w:rPr>
        <w:t xml:space="preserve">Адрес оргкомитета: </w:t>
      </w:r>
      <w:r w:rsidR="00B81622" w:rsidRPr="00345EAA">
        <w:rPr>
          <w:lang w:val="be-BY"/>
        </w:rPr>
        <w:t xml:space="preserve">212030, </w:t>
      </w:r>
      <w:r w:rsidRPr="00345EAA">
        <w:rPr>
          <w:lang w:val="be-BY"/>
        </w:rPr>
        <w:t>Республика Беларусь, г. Могилёв</w:t>
      </w:r>
      <w:r w:rsidR="00B81622" w:rsidRPr="00345EAA">
        <w:rPr>
          <w:lang w:val="be-BY"/>
        </w:rPr>
        <w:t xml:space="preserve">, ул. Ленинская 1а, УК “Музей истории Могилёва”, тел./факс +375 222 </w:t>
      </w:r>
      <w:r w:rsidR="009E575F">
        <w:rPr>
          <w:lang w:val="be-BY"/>
        </w:rPr>
        <w:t>245010</w:t>
      </w:r>
      <w:r w:rsidR="008B0053" w:rsidRPr="00345EAA">
        <w:rPr>
          <w:lang w:val="be-BY"/>
        </w:rPr>
        <w:t>, е-</w:t>
      </w:r>
      <w:r w:rsidR="008B0053" w:rsidRPr="00345EAA">
        <w:rPr>
          <w:lang w:val="en-US"/>
        </w:rPr>
        <w:t>mail</w:t>
      </w:r>
      <w:r w:rsidR="00DD1045" w:rsidRPr="00345EAA">
        <w:rPr>
          <w:lang w:val="be-BY"/>
        </w:rPr>
        <w:t>:</w:t>
      </w:r>
      <w:r w:rsidR="00CF0FC1" w:rsidRPr="00345EAA">
        <w:t xml:space="preserve"> </w:t>
      </w:r>
      <w:hyperlink r:id="rId5" w:history="1">
        <w:r w:rsidR="009E575F" w:rsidRPr="0050402B">
          <w:rPr>
            <w:rStyle w:val="a3"/>
            <w:lang w:val="en-US"/>
          </w:rPr>
          <w:t>ratusha</w:t>
        </w:r>
        <w:r w:rsidR="009E575F" w:rsidRPr="0050402B">
          <w:rPr>
            <w:rStyle w:val="a3"/>
          </w:rPr>
          <w:t>.</w:t>
        </w:r>
        <w:r w:rsidR="009E575F" w:rsidRPr="0050402B">
          <w:rPr>
            <w:rStyle w:val="a3"/>
            <w:lang w:val="en-US"/>
          </w:rPr>
          <w:t>mogilev</w:t>
        </w:r>
        <w:r w:rsidR="009E575F" w:rsidRPr="0050402B">
          <w:rPr>
            <w:rStyle w:val="a3"/>
          </w:rPr>
          <w:t>@</w:t>
        </w:r>
        <w:r w:rsidR="009E575F" w:rsidRPr="0050402B">
          <w:rPr>
            <w:rStyle w:val="a3"/>
            <w:lang w:val="en-US"/>
          </w:rPr>
          <w:t>gmail</w:t>
        </w:r>
        <w:r w:rsidR="009E575F" w:rsidRPr="0050402B">
          <w:rPr>
            <w:rStyle w:val="a3"/>
          </w:rPr>
          <w:t>.</w:t>
        </w:r>
        <w:r w:rsidR="009E575F" w:rsidRPr="0050402B">
          <w:rPr>
            <w:rStyle w:val="a3"/>
            <w:lang w:val="en-US"/>
          </w:rPr>
          <w:t>com</w:t>
        </w:r>
      </w:hyperlink>
      <w:r w:rsidR="009E575F">
        <w:t xml:space="preserve">, сайт: </w:t>
      </w:r>
      <w:r w:rsidR="009E575F">
        <w:rPr>
          <w:lang w:val="en-US"/>
        </w:rPr>
        <w:t>www</w:t>
      </w:r>
      <w:r w:rsidR="009E575F" w:rsidRPr="009E575F">
        <w:t>.</w:t>
      </w:r>
      <w:r w:rsidR="009E575F">
        <w:rPr>
          <w:lang w:val="en-US"/>
        </w:rPr>
        <w:t>museumhm</w:t>
      </w:r>
      <w:r w:rsidR="009E575F" w:rsidRPr="009E575F">
        <w:t>.</w:t>
      </w:r>
      <w:r w:rsidR="009E575F">
        <w:rPr>
          <w:lang w:val="en-US"/>
        </w:rPr>
        <w:t>by</w:t>
      </w:r>
    </w:p>
    <w:p w:rsidR="003D5018" w:rsidRDefault="00B81622" w:rsidP="00D10CDA">
      <w:pPr>
        <w:shd w:val="clear" w:color="auto" w:fill="FFFFFF"/>
        <w:ind w:firstLine="284"/>
        <w:jc w:val="both"/>
        <w:rPr>
          <w:lang w:val="be-BY"/>
        </w:rPr>
      </w:pPr>
      <w:r w:rsidRPr="00345EAA">
        <w:rPr>
          <w:lang w:val="be-BY"/>
        </w:rPr>
        <w:t xml:space="preserve">Требования к докладам: </w:t>
      </w:r>
    </w:p>
    <w:p w:rsidR="003D5018" w:rsidRPr="003D5018" w:rsidRDefault="003D5018" w:rsidP="003D5018">
      <w:pPr>
        <w:ind w:firstLine="540"/>
        <w:jc w:val="both"/>
      </w:pPr>
      <w:r w:rsidRPr="003D5018">
        <w:t xml:space="preserve">Материалы доклада представляются в редакторе </w:t>
      </w:r>
      <w:r w:rsidRPr="003D5018">
        <w:rPr>
          <w:lang w:val="en-US"/>
        </w:rPr>
        <w:t>Word</w:t>
      </w:r>
      <w:r w:rsidRPr="003D5018">
        <w:t xml:space="preserve"> (версия не ниже 6.0) для </w:t>
      </w:r>
      <w:r w:rsidRPr="003D5018">
        <w:rPr>
          <w:lang w:val="en-US"/>
        </w:rPr>
        <w:t>Windows</w:t>
      </w:r>
      <w:r w:rsidRPr="003D5018">
        <w:t xml:space="preserve"> через 1 интервал шрифтом </w:t>
      </w:r>
      <w:r w:rsidRPr="003D5018">
        <w:rPr>
          <w:lang w:val="en-US"/>
        </w:rPr>
        <w:t>Times</w:t>
      </w:r>
      <w:r w:rsidRPr="003D5018">
        <w:t xml:space="preserve"> </w:t>
      </w:r>
      <w:r w:rsidRPr="003D5018">
        <w:rPr>
          <w:lang w:val="en-US"/>
        </w:rPr>
        <w:t>New</w:t>
      </w:r>
      <w:r w:rsidRPr="003D5018">
        <w:t xml:space="preserve"> </w:t>
      </w:r>
      <w:r w:rsidRPr="003D5018">
        <w:rPr>
          <w:lang w:val="en-US"/>
        </w:rPr>
        <w:t>Roman</w:t>
      </w:r>
      <w:r w:rsidRPr="003D5018">
        <w:t xml:space="preserve"> 14, все поля (верхнее, нижнее, левое и правое) – по 2 </w:t>
      </w:r>
      <w:r w:rsidRPr="003D5018">
        <w:rPr>
          <w:lang w:val="be-BY"/>
        </w:rPr>
        <w:t>с</w:t>
      </w:r>
      <w:r w:rsidRPr="003D5018">
        <w:t>м. Имя файла должно состоять из фамилии и инициалов автора.</w:t>
      </w:r>
    </w:p>
    <w:p w:rsidR="003D5018" w:rsidRPr="003D5018" w:rsidRDefault="003D5018" w:rsidP="003D5018">
      <w:pPr>
        <w:ind w:firstLine="539"/>
        <w:jc w:val="both"/>
      </w:pPr>
      <w:r w:rsidRPr="003D5018">
        <w:t xml:space="preserve">На первой строке указывается индекс УДК (выравнивание по левом краю). Далее через интервал с выравниванием по центру строчными буквами печатается название </w:t>
      </w:r>
      <w:r w:rsidRPr="003D5018">
        <w:lastRenderedPageBreak/>
        <w:t>доклада; через интервал – фамилия(и) и инициалы автора(</w:t>
      </w:r>
      <w:proofErr w:type="spellStart"/>
      <w:r w:rsidRPr="003D5018">
        <w:t>ов</w:t>
      </w:r>
      <w:proofErr w:type="spellEnd"/>
      <w:r w:rsidRPr="003D5018">
        <w:t>); на следующей строке – место работы или учебы; на следующей строке в круглых скобках – город, страна.</w:t>
      </w:r>
    </w:p>
    <w:p w:rsidR="003D5018" w:rsidRPr="003D5018" w:rsidRDefault="003D5018" w:rsidP="003D5018">
      <w:pPr>
        <w:ind w:firstLine="539"/>
        <w:jc w:val="both"/>
      </w:pPr>
      <w:r w:rsidRPr="003D5018">
        <w:t>С красной строки при необходимости указывается научный руководитель – его ученая степень, ученое звание, фамилия и инициалы.</w:t>
      </w:r>
    </w:p>
    <w:p w:rsidR="003D5018" w:rsidRPr="003D5018" w:rsidRDefault="003D5018" w:rsidP="003D5018">
      <w:pPr>
        <w:ind w:firstLine="539"/>
        <w:jc w:val="both"/>
      </w:pPr>
      <w:r w:rsidRPr="003D5018">
        <w:t>С красной строки – аннотация статьи на белорусском или русском языке с ключевыми словами (в соответствии с языком статьи), аннотация на английском языке с ключевыми словами. Объем каждого резюме – до 500 знаков с пробелами, до 7 ключевых слов.</w:t>
      </w:r>
    </w:p>
    <w:p w:rsidR="003D5018" w:rsidRPr="003D5018" w:rsidRDefault="003D5018" w:rsidP="003D5018">
      <w:pPr>
        <w:ind w:firstLine="539"/>
        <w:jc w:val="both"/>
      </w:pPr>
      <w:r w:rsidRPr="003D5018">
        <w:t xml:space="preserve">Далее с красной строки (абзацный отступ 1,25 см) печатается текст доклада. Сноски на литературу даются в квадратных скобках. Таблицы вставляются в текст. После основного текста приводится список литературы в алфавитном порядке (литература оформляется в соответствии с требованиями ВАК). Объем текста – до 7 (семи) полных страниц (включая список литературы, иллюстрации (формат </w:t>
      </w:r>
      <w:proofErr w:type="spellStart"/>
      <w:r w:rsidRPr="003D5018">
        <w:rPr>
          <w:lang w:val="en-US"/>
        </w:rPr>
        <w:t>tif</w:t>
      </w:r>
      <w:proofErr w:type="spellEnd"/>
      <w:r w:rsidRPr="003D5018">
        <w:t xml:space="preserve"> 300 </w:t>
      </w:r>
      <w:r w:rsidRPr="003D5018">
        <w:rPr>
          <w:lang w:val="en-US"/>
        </w:rPr>
        <w:t>dpi</w:t>
      </w:r>
      <w:r w:rsidRPr="003D5018">
        <w:t>), таблицы, схемы и т.д.).</w:t>
      </w:r>
    </w:p>
    <w:p w:rsidR="00D10CDA" w:rsidRPr="00345EAA" w:rsidRDefault="00D10CDA" w:rsidP="003D5018">
      <w:pPr>
        <w:shd w:val="clear" w:color="auto" w:fill="FFFFFF"/>
        <w:ind w:firstLine="708"/>
        <w:jc w:val="both"/>
        <w:rPr>
          <w:color w:val="222222"/>
        </w:rPr>
      </w:pPr>
      <w:r w:rsidRPr="00345EAA">
        <w:rPr>
          <w:color w:val="222222"/>
        </w:rPr>
        <w:t>Не допускаются выравнивание текста с использованием знаков пробела, сжатие шрифта и изменение интервала, использование автоматической расстановки переносов.</w:t>
      </w:r>
    </w:p>
    <w:p w:rsidR="00D10CDA" w:rsidRPr="00345EAA" w:rsidRDefault="00D10CDA" w:rsidP="00D10CDA">
      <w:pPr>
        <w:ind w:firstLine="708"/>
        <w:jc w:val="both"/>
        <w:rPr>
          <w:color w:val="222222"/>
        </w:rPr>
      </w:pPr>
      <w:r w:rsidRPr="00345EAA">
        <w:rPr>
          <w:color w:val="222222"/>
          <w:spacing w:val="-4"/>
        </w:rPr>
        <w:t>Оргкомитет</w:t>
      </w:r>
      <w:r w:rsidRPr="00345EAA">
        <w:rPr>
          <w:rStyle w:val="apple-converted-space"/>
          <w:color w:val="222222"/>
          <w:spacing w:val="-4"/>
        </w:rPr>
        <w:t> </w:t>
      </w:r>
      <w:r w:rsidRPr="00345EAA">
        <w:rPr>
          <w:color w:val="222222"/>
          <w:spacing w:val="-4"/>
        </w:rPr>
        <w:t>имеет право отбора представленных текстов.</w:t>
      </w:r>
      <w:r w:rsidRPr="00345EAA">
        <w:rPr>
          <w:rStyle w:val="apple-converted-space"/>
          <w:color w:val="222222"/>
          <w:spacing w:val="-4"/>
        </w:rPr>
        <w:t> </w:t>
      </w:r>
      <w:r w:rsidRPr="00345EAA">
        <w:rPr>
          <w:color w:val="222222"/>
        </w:rPr>
        <w:t>Материалы с нарушением указанных требований, не соответствующие тематике конференции, критериям научности текста, или нуждающиеся в корректуре, отклоняются. Оргкомитет не дает справок о ходе экспертизы отдельных работ.</w:t>
      </w:r>
    </w:p>
    <w:p w:rsidR="0050597D" w:rsidRPr="00345EAA" w:rsidRDefault="00B81622" w:rsidP="00D10CDA">
      <w:pPr>
        <w:ind w:firstLine="708"/>
        <w:jc w:val="both"/>
        <w:rPr>
          <w:lang w:val="be-BY"/>
        </w:rPr>
      </w:pPr>
      <w:r w:rsidRPr="00345EAA">
        <w:rPr>
          <w:lang w:val="be-BY"/>
        </w:rPr>
        <w:t xml:space="preserve">Личное приглашение к участию в конференции будет выслано после получения </w:t>
      </w:r>
      <w:r w:rsidRPr="00877E2D">
        <w:rPr>
          <w:lang w:val="be-BY"/>
        </w:rPr>
        <w:t>заявки</w:t>
      </w:r>
      <w:r w:rsidR="004E4BCD" w:rsidRPr="00877E2D">
        <w:rPr>
          <w:lang w:val="be-BY"/>
        </w:rPr>
        <w:t>,</w:t>
      </w:r>
      <w:r w:rsidRPr="00877E2D">
        <w:rPr>
          <w:lang w:val="be-BY"/>
        </w:rPr>
        <w:t xml:space="preserve"> ознакомления с материалами доклада</w:t>
      </w:r>
      <w:r w:rsidR="004E4BCD" w:rsidRPr="00877E2D">
        <w:rPr>
          <w:lang w:val="be-BY"/>
        </w:rPr>
        <w:t xml:space="preserve"> и положительного решения оргкомитета относительно принятия доклада к участию в конференции</w:t>
      </w:r>
      <w:r w:rsidR="004D0202" w:rsidRPr="00877E2D">
        <w:rPr>
          <w:lang w:val="be-BY"/>
        </w:rPr>
        <w:t>.</w:t>
      </w:r>
      <w:r w:rsidR="007E6192" w:rsidRPr="00345EAA">
        <w:rPr>
          <w:lang w:val="be-BY"/>
        </w:rPr>
        <w:t xml:space="preserve">           </w:t>
      </w:r>
      <w:r w:rsidR="005A5D03" w:rsidRPr="00345EAA">
        <w:rPr>
          <w:lang w:val="be-BY"/>
        </w:rPr>
        <w:t xml:space="preserve">        </w:t>
      </w:r>
      <w:r w:rsidR="005A5D03" w:rsidRPr="00345EAA">
        <w:rPr>
          <w:lang w:val="be-BY"/>
        </w:rPr>
        <w:tab/>
      </w:r>
    </w:p>
    <w:p w:rsidR="00202502" w:rsidRPr="00345EAA" w:rsidRDefault="00345EAA" w:rsidP="00345EAA">
      <w:pPr>
        <w:ind w:firstLine="540"/>
        <w:jc w:val="both"/>
      </w:pPr>
      <w:r w:rsidRPr="00345EAA">
        <w:rPr>
          <w:color w:val="222222"/>
        </w:rPr>
        <w:t>Оргкомитет ос</w:t>
      </w:r>
      <w:r w:rsidR="00202502" w:rsidRPr="00345EAA">
        <w:rPr>
          <w:color w:val="222222"/>
        </w:rPr>
        <w:t>тавляет за собой право осуществлять перевод материалов в электронную форму с размещением их в электронном архиве</w:t>
      </w:r>
      <w:r w:rsidRPr="00345EAA">
        <w:rPr>
          <w:color w:val="222222"/>
        </w:rPr>
        <w:t xml:space="preserve"> музея</w:t>
      </w:r>
      <w:r w:rsidR="00202502" w:rsidRPr="00345EAA">
        <w:rPr>
          <w:rStyle w:val="apple-converted-space"/>
          <w:color w:val="222222"/>
        </w:rPr>
        <w:t> </w:t>
      </w:r>
      <w:r w:rsidR="00202502" w:rsidRPr="00345EAA">
        <w:rPr>
          <w:color w:val="222222"/>
        </w:rPr>
        <w:t>и в Российском индексе научного цитирования</w:t>
      </w:r>
      <w:r w:rsidR="000124F1">
        <w:rPr>
          <w:color w:val="222222"/>
        </w:rPr>
        <w:t xml:space="preserve"> (РИНЦ)</w:t>
      </w:r>
      <w:r w:rsidR="00202502" w:rsidRPr="00345EAA">
        <w:rPr>
          <w:color w:val="222222"/>
        </w:rPr>
        <w:t xml:space="preserve"> на платформе</w:t>
      </w:r>
      <w:r w:rsidR="00202502" w:rsidRPr="00345EAA">
        <w:rPr>
          <w:rStyle w:val="apple-converted-space"/>
          <w:color w:val="222222"/>
        </w:rPr>
        <w:t> </w:t>
      </w:r>
      <w:hyperlink r:id="rId6" w:tgtFrame="_blank" w:history="1">
        <w:r w:rsidR="00202502" w:rsidRPr="00345EAA">
          <w:rPr>
            <w:rStyle w:val="a3"/>
            <w:color w:val="1155CC"/>
          </w:rPr>
          <w:t>elibrary.ru</w:t>
        </w:r>
      </w:hyperlink>
      <w:r w:rsidR="00202502" w:rsidRPr="00345EAA">
        <w:rPr>
          <w:rStyle w:val="apple-converted-space"/>
          <w:color w:val="222222"/>
        </w:rPr>
        <w:t> </w:t>
      </w:r>
      <w:r w:rsidR="00202502" w:rsidRPr="00345EAA">
        <w:rPr>
          <w:color w:val="222222"/>
        </w:rPr>
        <w:t>в открытом доступе.</w:t>
      </w:r>
    </w:p>
    <w:p w:rsidR="00202502" w:rsidRPr="00345EAA" w:rsidRDefault="00202502" w:rsidP="00202502">
      <w:pPr>
        <w:shd w:val="clear" w:color="auto" w:fill="FFFFFF"/>
        <w:rPr>
          <w:color w:val="222222"/>
        </w:rPr>
      </w:pPr>
      <w:r w:rsidRPr="00345EAA">
        <w:rPr>
          <w:color w:val="222222"/>
        </w:rPr>
        <w:t> </w:t>
      </w:r>
    </w:p>
    <w:p w:rsidR="00202502" w:rsidRDefault="00202502" w:rsidP="00202502">
      <w:pPr>
        <w:shd w:val="clear" w:color="auto" w:fill="FFFFFF"/>
        <w:rPr>
          <w:color w:val="222222"/>
        </w:rPr>
      </w:pPr>
      <w:r w:rsidRPr="00345EAA">
        <w:rPr>
          <w:color w:val="222222"/>
        </w:rPr>
        <w:t> </w:t>
      </w:r>
    </w:p>
    <w:p w:rsidR="003D5018" w:rsidRPr="003D5018" w:rsidRDefault="003D5018" w:rsidP="003D5018">
      <w:pPr>
        <w:shd w:val="clear" w:color="auto" w:fill="FFFFFF"/>
        <w:jc w:val="right"/>
        <w:rPr>
          <w:b/>
          <w:color w:val="222222"/>
        </w:rPr>
      </w:pPr>
      <w:r w:rsidRPr="003D5018">
        <w:rPr>
          <w:b/>
          <w:color w:val="222222"/>
        </w:rPr>
        <w:t>ОРГКОМИТЕТ</w:t>
      </w:r>
    </w:p>
    <w:p w:rsidR="003D5018" w:rsidRDefault="003D5018" w:rsidP="00202502">
      <w:pPr>
        <w:shd w:val="clear" w:color="auto" w:fill="FFFFFF"/>
        <w:rPr>
          <w:color w:val="222222"/>
        </w:rPr>
      </w:pPr>
    </w:p>
    <w:p w:rsidR="003D5018" w:rsidRPr="00345EAA" w:rsidRDefault="003D5018" w:rsidP="00202502">
      <w:pPr>
        <w:shd w:val="clear" w:color="auto" w:fill="FFFFFF"/>
        <w:rPr>
          <w:color w:val="222222"/>
        </w:rPr>
      </w:pPr>
    </w:p>
    <w:p w:rsidR="00202502" w:rsidRPr="00345EAA" w:rsidRDefault="00202502" w:rsidP="001D7CA9">
      <w:pPr>
        <w:shd w:val="clear" w:color="auto" w:fill="FFFFFF"/>
        <w:jc w:val="center"/>
        <w:rPr>
          <w:color w:val="222222"/>
        </w:rPr>
      </w:pPr>
      <w:r w:rsidRPr="00345EAA">
        <w:rPr>
          <w:rStyle w:val="a4"/>
          <w:b/>
          <w:bCs/>
          <w:color w:val="222222"/>
        </w:rPr>
        <w:t>Пример оформления</w:t>
      </w:r>
      <w:r w:rsidR="003D5018">
        <w:rPr>
          <w:rStyle w:val="a4"/>
          <w:b/>
          <w:bCs/>
          <w:color w:val="222222"/>
        </w:rPr>
        <w:t>:</w:t>
      </w:r>
    </w:p>
    <w:p w:rsidR="00202502" w:rsidRPr="00345EAA" w:rsidRDefault="00202502" w:rsidP="00202502">
      <w:pPr>
        <w:shd w:val="clear" w:color="auto" w:fill="FFFFFF"/>
        <w:jc w:val="center"/>
        <w:rPr>
          <w:color w:val="222222"/>
        </w:rPr>
      </w:pPr>
      <w:r w:rsidRPr="00345EAA">
        <w:rPr>
          <w:rStyle w:val="a5"/>
          <w:color w:val="222222"/>
        </w:rPr>
        <w:t> </w:t>
      </w:r>
    </w:p>
    <w:p w:rsidR="00202502" w:rsidRPr="00345EAA" w:rsidRDefault="00202502" w:rsidP="00202502">
      <w:pPr>
        <w:shd w:val="clear" w:color="auto" w:fill="FFFFFF"/>
        <w:jc w:val="center"/>
        <w:rPr>
          <w:color w:val="222222"/>
        </w:rPr>
      </w:pPr>
      <w:r w:rsidRPr="00345EAA">
        <w:rPr>
          <w:rStyle w:val="a5"/>
          <w:color w:val="222222"/>
        </w:rPr>
        <w:t> </w:t>
      </w:r>
    </w:p>
    <w:p w:rsidR="00202502" w:rsidRPr="00B67BAA" w:rsidRDefault="00202502" w:rsidP="00202502">
      <w:pPr>
        <w:shd w:val="clear" w:color="auto" w:fill="FFFFFF"/>
        <w:jc w:val="center"/>
        <w:rPr>
          <w:color w:val="222222"/>
          <w:sz w:val="28"/>
          <w:szCs w:val="28"/>
        </w:rPr>
      </w:pPr>
      <w:r w:rsidRPr="00B67BAA">
        <w:rPr>
          <w:caps/>
          <w:color w:val="222222"/>
          <w:sz w:val="28"/>
          <w:szCs w:val="28"/>
        </w:rPr>
        <w:t> </w:t>
      </w:r>
    </w:p>
    <w:p w:rsidR="003D5018" w:rsidRPr="008766AB" w:rsidRDefault="003D5018" w:rsidP="003D5018">
      <w:pPr>
        <w:jc w:val="both"/>
      </w:pPr>
      <w:r w:rsidRPr="008766AB">
        <w:t>УДК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НАЗВА</w:t>
      </w:r>
      <w:r w:rsidR="001D7CA9">
        <w:rPr>
          <w:lang w:val="be-BY"/>
        </w:rPr>
        <w:t>НИЕ</w:t>
      </w:r>
      <w:r w:rsidRPr="008766AB">
        <w:rPr>
          <w:lang w:val="be-BY"/>
        </w:rPr>
        <w:t xml:space="preserve"> Д</w:t>
      </w:r>
      <w:r w:rsidR="001D7CA9">
        <w:rPr>
          <w:lang w:val="be-BY"/>
        </w:rPr>
        <w:t>О</w:t>
      </w:r>
      <w:r w:rsidRPr="008766AB">
        <w:rPr>
          <w:lang w:val="be-BY"/>
        </w:rPr>
        <w:t>КЛАДА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К</w:t>
      </w:r>
      <w:r w:rsidR="001D7CA9">
        <w:rPr>
          <w:lang w:val="be-BY"/>
        </w:rPr>
        <w:t>овалёв</w:t>
      </w:r>
      <w:r w:rsidRPr="008766AB">
        <w:rPr>
          <w:lang w:val="be-BY"/>
        </w:rPr>
        <w:t xml:space="preserve"> </w:t>
      </w:r>
      <w:r w:rsidR="001D7CA9">
        <w:rPr>
          <w:lang w:val="be-BY"/>
        </w:rPr>
        <w:t>И</w:t>
      </w:r>
      <w:r w:rsidRPr="008766AB">
        <w:rPr>
          <w:lang w:val="be-BY"/>
        </w:rPr>
        <w:t>.</w:t>
      </w:r>
      <w:r w:rsidR="001D7CA9">
        <w:rPr>
          <w:lang w:val="be-BY"/>
        </w:rPr>
        <w:t>И</w:t>
      </w:r>
      <w:r w:rsidRPr="008766AB">
        <w:rPr>
          <w:lang w:val="be-BY"/>
        </w:rPr>
        <w:t>.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У</w:t>
      </w:r>
      <w:r w:rsidR="001D7CA9">
        <w:rPr>
          <w:lang w:val="be-BY"/>
        </w:rPr>
        <w:t>чреждение образования “Могилевский государственный университет</w:t>
      </w:r>
    </w:p>
    <w:p w:rsidR="003D5018" w:rsidRPr="008766AB" w:rsidRDefault="001D7CA9" w:rsidP="003D5018">
      <w:pPr>
        <w:ind w:firstLine="540"/>
        <w:jc w:val="center"/>
        <w:rPr>
          <w:lang w:val="be-BY"/>
        </w:rPr>
      </w:pPr>
      <w:r>
        <w:rPr>
          <w:lang w:val="be-BY"/>
        </w:rPr>
        <w:t>им. А.А. Кулешова</w:t>
      </w:r>
      <w:r w:rsidR="003D5018" w:rsidRPr="008766AB">
        <w:rPr>
          <w:lang w:val="be-BY"/>
        </w:rPr>
        <w:t>»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 xml:space="preserve">(г. </w:t>
      </w:r>
      <w:r w:rsidR="001D7CA9">
        <w:rPr>
          <w:lang w:val="be-BY"/>
        </w:rPr>
        <w:t>Могилев</w:t>
      </w:r>
      <w:r w:rsidRPr="008766AB">
        <w:rPr>
          <w:lang w:val="be-BY"/>
        </w:rPr>
        <w:t>, Беларусь)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На</w:t>
      </w:r>
      <w:r w:rsidR="001D7CA9">
        <w:rPr>
          <w:lang w:val="be-BY"/>
        </w:rPr>
        <w:t>учный руководитель</w:t>
      </w:r>
      <w:r w:rsidRPr="008766AB">
        <w:rPr>
          <w:lang w:val="be-BY"/>
        </w:rPr>
        <w:t xml:space="preserve"> – д</w:t>
      </w:r>
      <w:r w:rsidR="001D7CA9">
        <w:rPr>
          <w:lang w:val="be-BY"/>
        </w:rPr>
        <w:t>октор исторических наук</w:t>
      </w:r>
      <w:r w:rsidRPr="008766AB">
        <w:rPr>
          <w:lang w:val="be-BY"/>
        </w:rPr>
        <w:t>, пр</w:t>
      </w:r>
      <w:r w:rsidR="001D7CA9">
        <w:rPr>
          <w:lang w:val="be-BY"/>
        </w:rPr>
        <w:t>офессор</w:t>
      </w:r>
      <w:r w:rsidRPr="008766AB">
        <w:rPr>
          <w:lang w:val="be-BY"/>
        </w:rPr>
        <w:t xml:space="preserve"> Жук</w:t>
      </w:r>
      <w:r w:rsidR="001D7CA9">
        <w:rPr>
          <w:lang w:val="be-BY"/>
        </w:rPr>
        <w:t>ов</w:t>
      </w:r>
      <w:r w:rsidRPr="008766AB">
        <w:rPr>
          <w:lang w:val="be-BY"/>
        </w:rPr>
        <w:t xml:space="preserve"> Г.В.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be-BY"/>
        </w:rPr>
        <w:t>Ан</w:t>
      </w:r>
      <w:r w:rsidR="001D7CA9">
        <w:rPr>
          <w:lang w:val="be-BY"/>
        </w:rPr>
        <w:t>но</w:t>
      </w:r>
      <w:r w:rsidRPr="008766AB">
        <w:rPr>
          <w:lang w:val="be-BY"/>
        </w:rPr>
        <w:t>тац</w:t>
      </w:r>
      <w:r w:rsidR="001D7CA9">
        <w:rPr>
          <w:lang w:val="be-BY"/>
        </w:rPr>
        <w:t>и</w:t>
      </w:r>
      <w:r w:rsidRPr="008766AB">
        <w:rPr>
          <w:lang w:val="be-BY"/>
        </w:rPr>
        <w:t>я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be-BY"/>
        </w:rPr>
        <w:t>Ключ</w:t>
      </w:r>
      <w:r w:rsidR="001D7CA9">
        <w:rPr>
          <w:lang w:val="be-BY"/>
        </w:rPr>
        <w:t>евые слова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en-US"/>
        </w:rPr>
        <w:t>Summary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en-US"/>
        </w:rPr>
        <w:t>Keywords</w:t>
      </w:r>
    </w:p>
    <w:p w:rsidR="003D5018" w:rsidRPr="008766AB" w:rsidRDefault="003D5018" w:rsidP="003D5018">
      <w:pPr>
        <w:ind w:firstLine="540"/>
        <w:jc w:val="both"/>
        <w:rPr>
          <w:lang w:val="be-BY"/>
        </w:rPr>
      </w:pPr>
      <w:r w:rsidRPr="008766AB">
        <w:rPr>
          <w:lang w:val="be-BY"/>
        </w:rPr>
        <w:t>……………………………………………………………………………………………………………………………………………………………………………[1, с.24].</w:t>
      </w:r>
    </w:p>
    <w:p w:rsidR="003D5018" w:rsidRPr="008766AB" w:rsidRDefault="003D5018" w:rsidP="003D5018">
      <w:pPr>
        <w:ind w:firstLine="540"/>
        <w:jc w:val="center"/>
      </w:pPr>
      <w:r w:rsidRPr="008766AB">
        <w:rPr>
          <w:lang w:val="be-BY"/>
        </w:rPr>
        <w:t>Л</w:t>
      </w:r>
      <w:r w:rsidR="001D7CA9">
        <w:rPr>
          <w:lang w:val="be-BY"/>
        </w:rPr>
        <w:t>итература</w:t>
      </w:r>
      <w:r w:rsidRPr="008766AB">
        <w:t>:</w:t>
      </w:r>
    </w:p>
    <w:p w:rsidR="003D5018" w:rsidRDefault="003D5018" w:rsidP="003D501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8766AB">
        <w:rPr>
          <w:rFonts w:ascii="Times New Roman" w:hAnsi="Times New Roman"/>
          <w:sz w:val="24"/>
          <w:szCs w:val="24"/>
          <w:lang w:val="be-BY" w:eastAsia="ru-RU"/>
        </w:rPr>
        <w:t>Мальдзіс, А. Як жылі нашы продкі ў XVIII стагоддзі /А. Мальдзіс. – Мінск: Лімарыус, 2001. – 384 с.</w:t>
      </w:r>
    </w:p>
    <w:p w:rsidR="00A90991" w:rsidRPr="008766AB" w:rsidRDefault="00A90991" w:rsidP="00A9099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Докладная записка // Нацыянальны архив Республики Беларусь. – Ф. 234. О</w:t>
      </w:r>
      <w:r w:rsidR="00531592">
        <w:rPr>
          <w:rFonts w:ascii="Times New Roman" w:hAnsi="Times New Roman"/>
          <w:sz w:val="24"/>
          <w:szCs w:val="24"/>
          <w:lang w:val="be-BY" w:eastAsia="ru-RU"/>
        </w:rPr>
        <w:t>п. 1. Д</w:t>
      </w:r>
      <w:r>
        <w:rPr>
          <w:rFonts w:ascii="Times New Roman" w:hAnsi="Times New Roman"/>
          <w:sz w:val="24"/>
          <w:szCs w:val="24"/>
          <w:lang w:val="be-BY" w:eastAsia="ru-RU"/>
        </w:rPr>
        <w:t>. 286.</w:t>
      </w:r>
    </w:p>
    <w:p w:rsidR="00202502" w:rsidRDefault="00202502" w:rsidP="001B0DDF">
      <w:pPr>
        <w:pStyle w:val="Default"/>
        <w:rPr>
          <w:lang w:val="be-BY"/>
        </w:rPr>
      </w:pPr>
    </w:p>
    <w:sectPr w:rsidR="00202502" w:rsidSect="001B0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6FA"/>
    <w:multiLevelType w:val="hybridMultilevel"/>
    <w:tmpl w:val="EBFCB8F2"/>
    <w:lvl w:ilvl="0" w:tplc="9D9E42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6D428B"/>
    <w:multiLevelType w:val="hybridMultilevel"/>
    <w:tmpl w:val="DF0A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6B8E"/>
    <w:multiLevelType w:val="hybridMultilevel"/>
    <w:tmpl w:val="84DC6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503B0F"/>
    <w:multiLevelType w:val="hybridMultilevel"/>
    <w:tmpl w:val="E2DEE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E9"/>
    <w:rsid w:val="000124F1"/>
    <w:rsid w:val="0002374A"/>
    <w:rsid w:val="00095F14"/>
    <w:rsid w:val="000C6E36"/>
    <w:rsid w:val="00101F23"/>
    <w:rsid w:val="00126E90"/>
    <w:rsid w:val="00145E7A"/>
    <w:rsid w:val="001717FC"/>
    <w:rsid w:val="00177822"/>
    <w:rsid w:val="00194F97"/>
    <w:rsid w:val="001B0DDF"/>
    <w:rsid w:val="001B4254"/>
    <w:rsid w:val="001B5033"/>
    <w:rsid w:val="001D7CA9"/>
    <w:rsid w:val="001F6978"/>
    <w:rsid w:val="001F7A2E"/>
    <w:rsid w:val="00202502"/>
    <w:rsid w:val="00225B40"/>
    <w:rsid w:val="002A5645"/>
    <w:rsid w:val="002B511E"/>
    <w:rsid w:val="00305B03"/>
    <w:rsid w:val="00345EAA"/>
    <w:rsid w:val="0038123B"/>
    <w:rsid w:val="00385153"/>
    <w:rsid w:val="003D5018"/>
    <w:rsid w:val="003F5772"/>
    <w:rsid w:val="00405F8F"/>
    <w:rsid w:val="00412F01"/>
    <w:rsid w:val="00412FAC"/>
    <w:rsid w:val="004132FE"/>
    <w:rsid w:val="004179D5"/>
    <w:rsid w:val="00422BF4"/>
    <w:rsid w:val="00431109"/>
    <w:rsid w:val="004329E1"/>
    <w:rsid w:val="004913D6"/>
    <w:rsid w:val="004D0202"/>
    <w:rsid w:val="004E4BCD"/>
    <w:rsid w:val="0050096A"/>
    <w:rsid w:val="0050597D"/>
    <w:rsid w:val="00531592"/>
    <w:rsid w:val="005A5D03"/>
    <w:rsid w:val="005B7810"/>
    <w:rsid w:val="00630A08"/>
    <w:rsid w:val="00677A0A"/>
    <w:rsid w:val="006E1B3F"/>
    <w:rsid w:val="006E5956"/>
    <w:rsid w:val="006F5DC0"/>
    <w:rsid w:val="00737457"/>
    <w:rsid w:val="007875DA"/>
    <w:rsid w:val="007B72E5"/>
    <w:rsid w:val="007E6192"/>
    <w:rsid w:val="00817F41"/>
    <w:rsid w:val="00843A22"/>
    <w:rsid w:val="00862446"/>
    <w:rsid w:val="00865E93"/>
    <w:rsid w:val="00877E2D"/>
    <w:rsid w:val="008B0053"/>
    <w:rsid w:val="009622DD"/>
    <w:rsid w:val="009A323D"/>
    <w:rsid w:val="009B5412"/>
    <w:rsid w:val="009B56CE"/>
    <w:rsid w:val="009E575F"/>
    <w:rsid w:val="009F7667"/>
    <w:rsid w:val="00A10DDE"/>
    <w:rsid w:val="00A80960"/>
    <w:rsid w:val="00A832E6"/>
    <w:rsid w:val="00A90991"/>
    <w:rsid w:val="00B020E9"/>
    <w:rsid w:val="00B40B6F"/>
    <w:rsid w:val="00B67BAA"/>
    <w:rsid w:val="00B81622"/>
    <w:rsid w:val="00BB6984"/>
    <w:rsid w:val="00BD4F88"/>
    <w:rsid w:val="00C609A3"/>
    <w:rsid w:val="00C73820"/>
    <w:rsid w:val="00CA3438"/>
    <w:rsid w:val="00CF0FC1"/>
    <w:rsid w:val="00D10CDA"/>
    <w:rsid w:val="00D768DB"/>
    <w:rsid w:val="00DA06F9"/>
    <w:rsid w:val="00DC6F72"/>
    <w:rsid w:val="00DD1045"/>
    <w:rsid w:val="00E26350"/>
    <w:rsid w:val="00E31A64"/>
    <w:rsid w:val="00E446B3"/>
    <w:rsid w:val="00E5042D"/>
    <w:rsid w:val="00E50DDD"/>
    <w:rsid w:val="00E92BC3"/>
    <w:rsid w:val="00EB2DE8"/>
    <w:rsid w:val="00F33E28"/>
    <w:rsid w:val="00F62E0C"/>
    <w:rsid w:val="00F64916"/>
    <w:rsid w:val="00F948BE"/>
    <w:rsid w:val="00F9516B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EB642-28A4-4CE3-9E82-0E59119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0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502"/>
  </w:style>
  <w:style w:type="character" w:styleId="a4">
    <w:name w:val="Emphasis"/>
    <w:basedOn w:val="a0"/>
    <w:uiPriority w:val="20"/>
    <w:qFormat/>
    <w:rsid w:val="00202502"/>
    <w:rPr>
      <w:i/>
      <w:iCs/>
    </w:rPr>
  </w:style>
  <w:style w:type="character" w:styleId="a5">
    <w:name w:val="Strong"/>
    <w:basedOn w:val="a0"/>
    <w:uiPriority w:val="22"/>
    <w:qFormat/>
    <w:rsid w:val="00202502"/>
    <w:rPr>
      <w:b/>
      <w:bCs/>
    </w:rPr>
  </w:style>
  <w:style w:type="character" w:customStyle="1" w:styleId="FontStyle17">
    <w:name w:val="Font Style17"/>
    <w:rsid w:val="00345EAA"/>
    <w:rPr>
      <w:rFonts w:ascii="Microsoft Sans Serif" w:hAnsi="Microsoft Sans Serif" w:cs="Microsoft Sans Serif" w:hint="default"/>
      <w:sz w:val="16"/>
      <w:szCs w:val="16"/>
    </w:rPr>
  </w:style>
  <w:style w:type="paragraph" w:customStyle="1" w:styleId="Default">
    <w:name w:val="Default"/>
    <w:rsid w:val="00345E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45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hyperlink" Target="mailto:ratusha.mogil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2019-02-11T05:47:00Z</cp:lastPrinted>
  <dcterms:created xsi:type="dcterms:W3CDTF">2021-04-26T13:13:00Z</dcterms:created>
  <dcterms:modified xsi:type="dcterms:W3CDTF">2021-04-26T13:13:00Z</dcterms:modified>
</cp:coreProperties>
</file>